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EC" w:rsidRDefault="003F7EEC">
      <w:r>
        <w:t xml:space="preserve">Name_________________________________. </w:t>
      </w:r>
    </w:p>
    <w:p w:rsidR="000715F4" w:rsidRDefault="002D4E9F" w:rsidP="003F7EEC">
      <w:pPr>
        <w:jc w:val="center"/>
      </w:pPr>
      <w:r>
        <w:t>Vocabulary</w:t>
      </w:r>
      <w:r w:rsidR="003F7EEC">
        <w:t>-Know the terms. They could pop up on the Quest or the upcoming Mid-Term Exam</w:t>
      </w:r>
    </w:p>
    <w:tbl>
      <w:tblPr>
        <w:tblStyle w:val="TableGrid"/>
        <w:tblW w:w="0" w:type="auto"/>
        <w:tblLook w:val="04A0" w:firstRow="1" w:lastRow="0" w:firstColumn="1" w:lastColumn="0" w:noHBand="0" w:noVBand="1"/>
      </w:tblPr>
      <w:tblGrid>
        <w:gridCol w:w="4788"/>
        <w:gridCol w:w="4788"/>
      </w:tblGrid>
      <w:tr w:rsidR="005F157C" w:rsidTr="005F157C">
        <w:tc>
          <w:tcPr>
            <w:tcW w:w="4788" w:type="dxa"/>
          </w:tcPr>
          <w:p w:rsidR="003F7EEC" w:rsidRPr="003F7EEC" w:rsidRDefault="003F7EEC" w:rsidP="005F157C">
            <w:pPr>
              <w:pStyle w:val="NoSpacing"/>
              <w:rPr>
                <w:b/>
                <w:i/>
                <w:u w:val="single"/>
              </w:rPr>
            </w:pPr>
            <w:r>
              <w:rPr>
                <w:b/>
                <w:i/>
                <w:u w:val="single"/>
              </w:rPr>
              <w:t>Chapter 13</w:t>
            </w:r>
          </w:p>
          <w:p w:rsidR="005F157C" w:rsidRDefault="005F157C" w:rsidP="005F157C">
            <w:pPr>
              <w:pStyle w:val="NoSpacing"/>
            </w:pPr>
            <w:r>
              <w:t>Capitalism</w:t>
            </w:r>
          </w:p>
          <w:p w:rsidR="005F157C" w:rsidRDefault="005F157C" w:rsidP="005F157C">
            <w:pPr>
              <w:pStyle w:val="NoSpacing"/>
            </w:pPr>
            <w:r>
              <w:t>Andrew Carnegie</w:t>
            </w:r>
          </w:p>
          <w:p w:rsidR="005F157C" w:rsidRDefault="005F157C" w:rsidP="005F157C">
            <w:pPr>
              <w:pStyle w:val="NoSpacing"/>
            </w:pPr>
            <w:r>
              <w:t>Thomas Edison</w:t>
            </w:r>
          </w:p>
          <w:p w:rsidR="005F157C" w:rsidRDefault="005F157C" w:rsidP="005F157C">
            <w:pPr>
              <w:pStyle w:val="NoSpacing"/>
            </w:pPr>
            <w:r>
              <w:t>Entrepreneurs</w:t>
            </w:r>
          </w:p>
          <w:p w:rsidR="005F157C" w:rsidRDefault="005F157C" w:rsidP="005F157C">
            <w:pPr>
              <w:pStyle w:val="NoSpacing"/>
            </w:pPr>
            <w:r>
              <w:t>Laissez Faire</w:t>
            </w:r>
          </w:p>
          <w:p w:rsidR="005F157C" w:rsidRDefault="005F157C" w:rsidP="005F157C">
            <w:pPr>
              <w:pStyle w:val="NoSpacing"/>
            </w:pPr>
            <w:r>
              <w:t>Socialism</w:t>
            </w:r>
          </w:p>
          <w:p w:rsidR="005F157C" w:rsidRDefault="005F157C" w:rsidP="005F157C">
            <w:pPr>
              <w:pStyle w:val="NoSpacing"/>
            </w:pPr>
            <w:r>
              <w:t>Corporations</w:t>
            </w:r>
          </w:p>
          <w:p w:rsidR="005F157C" w:rsidRDefault="005F157C" w:rsidP="005F157C">
            <w:pPr>
              <w:pStyle w:val="NoSpacing"/>
            </w:pPr>
            <w:r>
              <w:t>Monopoly</w:t>
            </w:r>
          </w:p>
          <w:p w:rsidR="005F157C" w:rsidRDefault="005F157C" w:rsidP="005F157C">
            <w:pPr>
              <w:pStyle w:val="NoSpacing"/>
            </w:pPr>
            <w:r>
              <w:t>Tenements</w:t>
            </w:r>
          </w:p>
          <w:p w:rsidR="005F157C" w:rsidRDefault="005F157C" w:rsidP="005F157C">
            <w:pPr>
              <w:pStyle w:val="NoSpacing"/>
            </w:pPr>
            <w:r>
              <w:t>Horizontal Integration</w:t>
            </w:r>
          </w:p>
          <w:p w:rsidR="005F157C" w:rsidRDefault="005F157C" w:rsidP="005F157C">
            <w:pPr>
              <w:pStyle w:val="NoSpacing"/>
            </w:pPr>
            <w:r>
              <w:t>Collective bargaining</w:t>
            </w:r>
          </w:p>
          <w:p w:rsidR="005F157C" w:rsidRDefault="005F157C" w:rsidP="005F157C">
            <w:pPr>
              <w:pStyle w:val="NoSpacing"/>
            </w:pPr>
            <w:r>
              <w:t>Vertical integration</w:t>
            </w:r>
          </w:p>
          <w:p w:rsidR="005F157C" w:rsidRDefault="005F157C" w:rsidP="005F157C">
            <w:pPr>
              <w:pStyle w:val="NoSpacing"/>
            </w:pPr>
            <w:r>
              <w:t>Social Darwinism</w:t>
            </w:r>
          </w:p>
          <w:p w:rsidR="005F157C" w:rsidRDefault="005F157C" w:rsidP="005F157C">
            <w:pPr>
              <w:pStyle w:val="NoSpacing"/>
            </w:pPr>
            <w:r>
              <w:t>John Rockefeller</w:t>
            </w:r>
          </w:p>
          <w:p w:rsidR="005F157C" w:rsidRDefault="005F157C" w:rsidP="005F157C">
            <w:pPr>
              <w:pStyle w:val="NoSpacing"/>
            </w:pPr>
            <w:r>
              <w:t>Robber Barons</w:t>
            </w:r>
          </w:p>
        </w:tc>
        <w:tc>
          <w:tcPr>
            <w:tcW w:w="4788" w:type="dxa"/>
          </w:tcPr>
          <w:p w:rsidR="003F7EEC" w:rsidRPr="003F7EEC" w:rsidRDefault="003F7EEC" w:rsidP="005F157C">
            <w:pPr>
              <w:pStyle w:val="NoSpacing"/>
              <w:rPr>
                <w:b/>
                <w:i/>
                <w:u w:val="single"/>
              </w:rPr>
            </w:pPr>
            <w:r w:rsidRPr="003F7EEC">
              <w:rPr>
                <w:b/>
                <w:i/>
                <w:u w:val="single"/>
              </w:rPr>
              <w:t>Chapter 17</w:t>
            </w:r>
          </w:p>
          <w:p w:rsidR="005F157C" w:rsidRDefault="005F157C" w:rsidP="005F157C">
            <w:pPr>
              <w:pStyle w:val="NoSpacing"/>
            </w:pPr>
            <w:r>
              <w:t>Muckraker</w:t>
            </w:r>
          </w:p>
          <w:p w:rsidR="005F157C" w:rsidRDefault="005F157C" w:rsidP="005F157C">
            <w:pPr>
              <w:pStyle w:val="NoSpacing"/>
            </w:pPr>
            <w:r>
              <w:t xml:space="preserve">Direct Primary </w:t>
            </w:r>
          </w:p>
          <w:p w:rsidR="005F157C" w:rsidRDefault="005F157C" w:rsidP="005F157C">
            <w:pPr>
              <w:pStyle w:val="NoSpacing"/>
            </w:pPr>
            <w:r>
              <w:t>Referendum</w:t>
            </w:r>
          </w:p>
          <w:p w:rsidR="005F157C" w:rsidRDefault="005F157C" w:rsidP="005F157C">
            <w:pPr>
              <w:pStyle w:val="NoSpacing"/>
            </w:pPr>
            <w:r>
              <w:t>Square Deal</w:t>
            </w:r>
          </w:p>
          <w:p w:rsidR="005F157C" w:rsidRDefault="005F157C" w:rsidP="005F157C">
            <w:pPr>
              <w:pStyle w:val="NoSpacing"/>
            </w:pPr>
            <w:r>
              <w:t>NAWSA</w:t>
            </w:r>
          </w:p>
          <w:p w:rsidR="005F157C" w:rsidRDefault="005F157C" w:rsidP="005F157C">
            <w:pPr>
              <w:pStyle w:val="NoSpacing"/>
            </w:pPr>
            <w:r>
              <w:t>NAACP</w:t>
            </w:r>
          </w:p>
          <w:p w:rsidR="005F157C" w:rsidRDefault="005F157C" w:rsidP="005F157C">
            <w:pPr>
              <w:pStyle w:val="NoSpacing"/>
            </w:pPr>
            <w:r>
              <w:t>Ida B Wells</w:t>
            </w:r>
          </w:p>
          <w:p w:rsidR="005F157C" w:rsidRDefault="005F157C" w:rsidP="005F157C">
            <w:pPr>
              <w:pStyle w:val="NoSpacing"/>
            </w:pPr>
            <w:r>
              <w:t>Woodrow Wilson</w:t>
            </w:r>
          </w:p>
          <w:p w:rsidR="005F157C" w:rsidRDefault="005F157C" w:rsidP="005F157C">
            <w:pPr>
              <w:pStyle w:val="NoSpacing"/>
            </w:pPr>
            <w:r>
              <w:t>Theodore Roosevelt</w:t>
            </w:r>
          </w:p>
          <w:p w:rsidR="005F157C" w:rsidRDefault="005F157C" w:rsidP="005F157C">
            <w:pPr>
              <w:pStyle w:val="NoSpacing"/>
            </w:pPr>
            <w:r>
              <w:t>William Howard Taft</w:t>
            </w:r>
          </w:p>
          <w:p w:rsidR="005F157C" w:rsidRDefault="005F157C" w:rsidP="005F157C">
            <w:pPr>
              <w:pStyle w:val="NoSpacing"/>
            </w:pPr>
            <w:r>
              <w:t>Settlement House</w:t>
            </w:r>
          </w:p>
          <w:p w:rsidR="005F157C" w:rsidRDefault="005F157C" w:rsidP="005F157C">
            <w:pPr>
              <w:pStyle w:val="NoSpacing"/>
            </w:pPr>
          </w:p>
        </w:tc>
      </w:tr>
      <w:tr w:rsidR="005F157C" w:rsidTr="005F157C">
        <w:tc>
          <w:tcPr>
            <w:tcW w:w="4788" w:type="dxa"/>
          </w:tcPr>
          <w:p w:rsidR="003F7EEC" w:rsidRPr="003F7EEC" w:rsidRDefault="003F7EEC" w:rsidP="005F157C">
            <w:pPr>
              <w:pStyle w:val="NoSpacing"/>
              <w:rPr>
                <w:b/>
                <w:i/>
                <w:u w:val="single"/>
              </w:rPr>
            </w:pPr>
            <w:r w:rsidRPr="003F7EEC">
              <w:rPr>
                <w:b/>
                <w:i/>
                <w:u w:val="single"/>
              </w:rPr>
              <w:t>Chapter 14</w:t>
            </w:r>
          </w:p>
          <w:p w:rsidR="005F157C" w:rsidRDefault="005F157C" w:rsidP="005F157C">
            <w:pPr>
              <w:pStyle w:val="NoSpacing"/>
            </w:pPr>
            <w:r>
              <w:t>“Old” immigrants</w:t>
            </w:r>
          </w:p>
          <w:p w:rsidR="005F157C" w:rsidRDefault="005F157C" w:rsidP="005F157C">
            <w:pPr>
              <w:pStyle w:val="NoSpacing"/>
            </w:pPr>
            <w:r>
              <w:t xml:space="preserve">“New </w:t>
            </w:r>
            <w:proofErr w:type="gramStart"/>
            <w:r>
              <w:t>“ Immigrants</w:t>
            </w:r>
            <w:proofErr w:type="gramEnd"/>
          </w:p>
          <w:p w:rsidR="005F157C" w:rsidRDefault="005F157C" w:rsidP="005F157C">
            <w:pPr>
              <w:pStyle w:val="NoSpacing"/>
            </w:pPr>
            <w:r>
              <w:t>Chain Immigration</w:t>
            </w:r>
          </w:p>
          <w:p w:rsidR="005F157C" w:rsidRDefault="005F157C" w:rsidP="005F157C">
            <w:pPr>
              <w:pStyle w:val="NoSpacing"/>
            </w:pPr>
            <w:r>
              <w:t>Urbanization</w:t>
            </w:r>
          </w:p>
          <w:p w:rsidR="005F157C" w:rsidRDefault="005F157C" w:rsidP="005F157C">
            <w:pPr>
              <w:pStyle w:val="NoSpacing"/>
            </w:pPr>
          </w:p>
        </w:tc>
        <w:tc>
          <w:tcPr>
            <w:tcW w:w="4788" w:type="dxa"/>
          </w:tcPr>
          <w:p w:rsidR="003F7EEC" w:rsidRPr="003F7EEC" w:rsidRDefault="003F7EEC" w:rsidP="003F7EEC">
            <w:pPr>
              <w:pStyle w:val="NoSpacing"/>
              <w:rPr>
                <w:b/>
                <w:i/>
                <w:u w:val="single"/>
              </w:rPr>
            </w:pPr>
            <w:r w:rsidRPr="003F7EEC">
              <w:rPr>
                <w:b/>
                <w:i/>
                <w:u w:val="single"/>
              </w:rPr>
              <w:t>Chapter 17</w:t>
            </w:r>
          </w:p>
          <w:p w:rsidR="005F157C" w:rsidRDefault="005F157C" w:rsidP="005F157C">
            <w:pPr>
              <w:pStyle w:val="NoSpacing"/>
            </w:pPr>
            <w:r>
              <w:t>Clayton Antitrust Act</w:t>
            </w:r>
          </w:p>
          <w:p w:rsidR="005F157C" w:rsidRDefault="005F157C" w:rsidP="005F157C">
            <w:pPr>
              <w:pStyle w:val="NoSpacing"/>
            </w:pPr>
            <w:r>
              <w:t>Federal Reserve Act</w:t>
            </w:r>
          </w:p>
          <w:p w:rsidR="005F157C" w:rsidRDefault="005F157C" w:rsidP="005F157C">
            <w:pPr>
              <w:pStyle w:val="NoSpacing"/>
            </w:pPr>
            <w:r>
              <w:t>Bull Moose Party</w:t>
            </w:r>
          </w:p>
          <w:p w:rsidR="005F157C" w:rsidRDefault="005F157C" w:rsidP="005F157C">
            <w:pPr>
              <w:pStyle w:val="NoSpacing"/>
            </w:pPr>
            <w:r>
              <w:t>16</w:t>
            </w:r>
            <w:r w:rsidRPr="005F157C">
              <w:rPr>
                <w:vertAlign w:val="superscript"/>
              </w:rPr>
              <w:t>th</w:t>
            </w:r>
            <w:r>
              <w:t xml:space="preserve"> Amendment</w:t>
            </w:r>
          </w:p>
          <w:p w:rsidR="005F157C" w:rsidRDefault="005F157C" w:rsidP="005F157C">
            <w:pPr>
              <w:pStyle w:val="NoSpacing"/>
            </w:pPr>
            <w:r>
              <w:t>17</w:t>
            </w:r>
            <w:r w:rsidRPr="005F157C">
              <w:rPr>
                <w:vertAlign w:val="superscript"/>
              </w:rPr>
              <w:t>th</w:t>
            </w:r>
            <w:r>
              <w:t xml:space="preserve"> Amendment</w:t>
            </w:r>
          </w:p>
          <w:p w:rsidR="005F157C" w:rsidRDefault="005F157C" w:rsidP="005F157C">
            <w:pPr>
              <w:pStyle w:val="NoSpacing"/>
            </w:pPr>
            <w:r>
              <w:t>18</w:t>
            </w:r>
            <w:r w:rsidRPr="005F157C">
              <w:rPr>
                <w:vertAlign w:val="superscript"/>
              </w:rPr>
              <w:t>th</w:t>
            </w:r>
            <w:r>
              <w:t xml:space="preserve"> Amendment </w:t>
            </w:r>
          </w:p>
          <w:p w:rsidR="005F157C" w:rsidRDefault="005F157C" w:rsidP="005F157C">
            <w:pPr>
              <w:pStyle w:val="NoSpacing"/>
            </w:pPr>
            <w:r>
              <w:t>19</w:t>
            </w:r>
            <w:r w:rsidRPr="005F157C">
              <w:rPr>
                <w:vertAlign w:val="superscript"/>
              </w:rPr>
              <w:t>th</w:t>
            </w:r>
            <w:r>
              <w:t xml:space="preserve"> Amendment </w:t>
            </w:r>
          </w:p>
          <w:p w:rsidR="005F157C" w:rsidRDefault="005F157C" w:rsidP="005F157C">
            <w:pPr>
              <w:pStyle w:val="NoSpacing"/>
            </w:pPr>
          </w:p>
        </w:tc>
      </w:tr>
    </w:tbl>
    <w:p w:rsidR="003F7EEC" w:rsidRDefault="003F7EEC" w:rsidP="002D4E9F">
      <w:pPr>
        <w:pStyle w:val="NoSpacing"/>
      </w:pPr>
    </w:p>
    <w:p w:rsidR="003F7EEC" w:rsidRPr="003F7EEC" w:rsidRDefault="003F7EEC" w:rsidP="002D4E9F">
      <w:pPr>
        <w:pStyle w:val="NoSpacing"/>
        <w:rPr>
          <w:i/>
        </w:rPr>
      </w:pPr>
      <w:r w:rsidRPr="003F7EEC">
        <w:rPr>
          <w:i/>
        </w:rPr>
        <w:t xml:space="preserve">Directions: Answer each of these multi-faceted questions. They each are connected to questions that appear on the Unit 3 Quest. </w:t>
      </w:r>
    </w:p>
    <w:p w:rsidR="003F7EEC" w:rsidRDefault="003F7EEC" w:rsidP="002D4E9F">
      <w:pPr>
        <w:pStyle w:val="NoSpacing"/>
      </w:pPr>
    </w:p>
    <w:p w:rsidR="002D4E9F" w:rsidRDefault="005F157C" w:rsidP="002D4E9F">
      <w:pPr>
        <w:pStyle w:val="NoSpacing"/>
      </w:pPr>
      <w:r>
        <w:t xml:space="preserve">What were the major causes of Industrialization? What made industrialization possible in the 1870’s and 1880’s? What were the positive and negative outcomes of Industrialization in America? </w:t>
      </w:r>
    </w:p>
    <w:p w:rsidR="003F7EEC" w:rsidRDefault="003F7EEC" w:rsidP="002D4E9F">
      <w:pPr>
        <w:pStyle w:val="NoSpacing"/>
      </w:pPr>
    </w:p>
    <w:p w:rsidR="003F7EEC" w:rsidRDefault="003E619A"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7EEC">
        <w:t>__________________________________________________________________________________________________________________________________________________________________________</w:t>
      </w:r>
      <w:r w:rsidR="003F7EEC">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57C" w:rsidRDefault="003E619A" w:rsidP="003E619A">
      <w:pPr>
        <w:pStyle w:val="NoSpacing"/>
        <w:spacing w:line="360" w:lineRule="auto"/>
      </w:pPr>
      <w:r>
        <w:t>_____________________________________________________________________________________</w:t>
      </w:r>
    </w:p>
    <w:p w:rsidR="005F157C" w:rsidRDefault="005F157C" w:rsidP="002D4E9F">
      <w:pPr>
        <w:pStyle w:val="NoSpacing"/>
      </w:pPr>
      <w:r>
        <w:t>What is Organized Labor? What is the purpose of organized labor? What were the major work stoppages from 1870-1900? What were their causes? Why did the government not support organized labor prior to the turn of the 20</w:t>
      </w:r>
      <w:r w:rsidRPr="005F157C">
        <w:rPr>
          <w:vertAlign w:val="superscript"/>
        </w:rPr>
        <w:t>th</w:t>
      </w:r>
      <w:r>
        <w:t xml:space="preserve"> century? </w:t>
      </w:r>
    </w:p>
    <w:p w:rsidR="003F7EEC" w:rsidRDefault="003F7EEC" w:rsidP="003F7EEC">
      <w:pPr>
        <w:pStyle w:val="NoSpacing"/>
        <w:spacing w:line="360" w:lineRule="auto"/>
      </w:pPr>
    </w:p>
    <w:p w:rsidR="003F7EEC" w:rsidRDefault="003E619A"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7EE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57C" w:rsidRDefault="005F157C" w:rsidP="002D4E9F">
      <w:pPr>
        <w:pStyle w:val="NoSpacing"/>
      </w:pPr>
      <w:r>
        <w:t xml:space="preserve">What were the major push and pull factors for immigrants between 1870-1920? </w:t>
      </w:r>
      <w:r w:rsidR="003E619A">
        <w:t xml:space="preserve">What did they find when they got to America? Why were many people moving to the cities during the time period? What did city life offer them that rural life did not? Why were many progressives for “Americanization” programs for Immigrants? </w:t>
      </w:r>
    </w:p>
    <w:p w:rsidR="003F7EEC" w:rsidRDefault="003F7EEC" w:rsidP="003F7EEC">
      <w:pPr>
        <w:pStyle w:val="NoSpacing"/>
        <w:spacing w:line="360" w:lineRule="auto"/>
      </w:pPr>
    </w:p>
    <w:p w:rsidR="003F7EEC" w:rsidRDefault="003F7EEC"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3F7EEC" w:rsidRDefault="003F7EEC"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EEC" w:rsidRDefault="003F7EEC"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619A" w:rsidRDefault="003E619A" w:rsidP="002D4E9F">
      <w:pPr>
        <w:pStyle w:val="NoSpacing"/>
      </w:pPr>
    </w:p>
    <w:p w:rsidR="003E619A" w:rsidRDefault="003E619A" w:rsidP="002D4E9F">
      <w:pPr>
        <w:pStyle w:val="NoSpacing"/>
      </w:pPr>
      <w:r>
        <w:t>What was the reason for the Progressive Era? What issues were most progressives fighting for? Why was the government willing to be more proactive in the early 20</w:t>
      </w:r>
      <w:r w:rsidRPr="003E619A">
        <w:rPr>
          <w:vertAlign w:val="superscript"/>
        </w:rPr>
        <w:t>th</w:t>
      </w:r>
      <w:r>
        <w:t xml:space="preserve"> century? What were the major reforms passed during the Progressive Era? What ruling made segregation legal in the south? Why was the Progressive movement slow to recognize the divisive social ill’s created by the SCOTUS ruling? </w:t>
      </w:r>
    </w:p>
    <w:p w:rsidR="003F7EEC" w:rsidRDefault="003F7EEC" w:rsidP="003F7EEC">
      <w:pPr>
        <w:pStyle w:val="NoSpacing"/>
        <w:spacing w:line="360" w:lineRule="auto"/>
      </w:pPr>
    </w:p>
    <w:p w:rsidR="003F7EEC" w:rsidRDefault="003F7EEC"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EEC" w:rsidRDefault="003F7EEC"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3F7EEC" w:rsidRDefault="003F7EEC"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619A" w:rsidRDefault="003E619A" w:rsidP="002D4E9F">
      <w:pPr>
        <w:pStyle w:val="NoSpacing"/>
      </w:pPr>
    </w:p>
    <w:p w:rsidR="003E619A" w:rsidRDefault="003E619A" w:rsidP="002D4E9F">
      <w:pPr>
        <w:pStyle w:val="NoSpacing"/>
      </w:pPr>
      <w:r>
        <w:t xml:space="preserve">What were Roosevelt’s major programs/initiatives? Why was the election of 1912 so unique? How did Women’s suffrage advocates make their case heard? In what ways did the Progressive Era see an extension of federal power between 1901-1920?  </w:t>
      </w:r>
    </w:p>
    <w:p w:rsidR="003F7EEC" w:rsidRDefault="003F7EEC"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EEC" w:rsidRDefault="003F7EEC"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57C" w:rsidRDefault="005F157C" w:rsidP="002D4E9F">
      <w:pPr>
        <w:pStyle w:val="NoSpacing"/>
      </w:pPr>
    </w:p>
    <w:p w:rsidR="00051875" w:rsidRDefault="00051875" w:rsidP="002D4E9F">
      <w:pPr>
        <w:pStyle w:val="NoSpacing"/>
      </w:pPr>
    </w:p>
    <w:p w:rsidR="00051875" w:rsidRDefault="00051875" w:rsidP="002D4E9F">
      <w:pPr>
        <w:pStyle w:val="NoSpacing"/>
      </w:pPr>
    </w:p>
    <w:p w:rsidR="00051875" w:rsidRDefault="00051875" w:rsidP="002D4E9F">
      <w:pPr>
        <w:pStyle w:val="NoSpacing"/>
      </w:pPr>
    </w:p>
    <w:p w:rsidR="00051875" w:rsidRDefault="00051875" w:rsidP="002D4E9F">
      <w:pPr>
        <w:pStyle w:val="NoSpacing"/>
      </w:pPr>
    </w:p>
    <w:p w:rsidR="00051875" w:rsidRDefault="00051875" w:rsidP="002D4E9F">
      <w:pPr>
        <w:pStyle w:val="NoSpacing"/>
      </w:pPr>
    </w:p>
    <w:p w:rsidR="00051875" w:rsidRDefault="00051875" w:rsidP="002D4E9F">
      <w:pPr>
        <w:pStyle w:val="NoSpacing"/>
      </w:pPr>
    </w:p>
    <w:p w:rsidR="00051875" w:rsidRDefault="00051875" w:rsidP="002D4E9F">
      <w:pPr>
        <w:pStyle w:val="NoSpacing"/>
      </w:pPr>
    </w:p>
    <w:p w:rsidR="00051875" w:rsidRDefault="00051875" w:rsidP="002D4E9F">
      <w:pPr>
        <w:pStyle w:val="NoSpacing"/>
      </w:pPr>
    </w:p>
    <w:p w:rsidR="00051875" w:rsidRDefault="00051875" w:rsidP="002D4E9F">
      <w:pPr>
        <w:pStyle w:val="NoSpacing"/>
      </w:pPr>
    </w:p>
    <w:p w:rsidR="00051875" w:rsidRPr="0037039F" w:rsidRDefault="00051875" w:rsidP="00051875">
      <w:r>
        <w:rPr>
          <w:b/>
          <w:sz w:val="40"/>
          <w:szCs w:val="40"/>
        </w:rPr>
        <w:t>During the Post-</w:t>
      </w:r>
      <w:r w:rsidRPr="00824B29">
        <w:rPr>
          <w:b/>
          <w:sz w:val="40"/>
          <w:szCs w:val="40"/>
        </w:rPr>
        <w:t>Civil War Era</w:t>
      </w:r>
      <w:r>
        <w:rPr>
          <w:b/>
          <w:sz w:val="40"/>
          <w:szCs w:val="40"/>
        </w:rPr>
        <w:t xml:space="preserve"> (1865-1920) evaluate the extent that</w:t>
      </w:r>
      <w:r w:rsidRPr="00824B29">
        <w:rPr>
          <w:b/>
          <w:sz w:val="40"/>
          <w:szCs w:val="40"/>
        </w:rPr>
        <w:t xml:space="preserve"> making </w:t>
      </w:r>
      <w:r>
        <w:rPr>
          <w:b/>
          <w:sz w:val="40"/>
          <w:szCs w:val="40"/>
        </w:rPr>
        <w:t>“</w:t>
      </w:r>
      <w:r w:rsidRPr="00824B29">
        <w:rPr>
          <w:b/>
          <w:sz w:val="40"/>
          <w:szCs w:val="40"/>
        </w:rPr>
        <w:t>progress</w:t>
      </w:r>
      <w:r>
        <w:rPr>
          <w:b/>
          <w:sz w:val="40"/>
          <w:szCs w:val="40"/>
        </w:rPr>
        <w:t>”</w:t>
      </w:r>
      <w:r w:rsidRPr="00824B29">
        <w:rPr>
          <w:b/>
          <w:sz w:val="40"/>
          <w:szCs w:val="40"/>
        </w:rPr>
        <w:t xml:space="preserve"> always mean success</w:t>
      </w:r>
      <w:r>
        <w:rPr>
          <w:b/>
          <w:sz w:val="40"/>
          <w:szCs w:val="40"/>
        </w:rPr>
        <w:t xml:space="preserve"> for the United States. </w:t>
      </w:r>
      <w:bookmarkStart w:id="0" w:name="_GoBack"/>
      <w:bookmarkEnd w:id="0"/>
    </w:p>
    <w:p w:rsidR="00051875" w:rsidRDefault="00051875" w:rsidP="002D4E9F">
      <w:pPr>
        <w:pStyle w:val="NoSpacing"/>
      </w:pPr>
    </w:p>
    <w:sectPr w:rsidR="00051875" w:rsidSect="000715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057" w:rsidRDefault="00895057" w:rsidP="002D4E9F">
      <w:pPr>
        <w:spacing w:after="0" w:line="240" w:lineRule="auto"/>
      </w:pPr>
      <w:r>
        <w:separator/>
      </w:r>
    </w:p>
  </w:endnote>
  <w:endnote w:type="continuationSeparator" w:id="0">
    <w:p w:rsidR="00895057" w:rsidRDefault="00895057" w:rsidP="002D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057" w:rsidRDefault="00895057" w:rsidP="002D4E9F">
      <w:pPr>
        <w:spacing w:after="0" w:line="240" w:lineRule="auto"/>
      </w:pPr>
      <w:r>
        <w:separator/>
      </w:r>
    </w:p>
  </w:footnote>
  <w:footnote w:type="continuationSeparator" w:id="0">
    <w:p w:rsidR="00895057" w:rsidRDefault="00895057" w:rsidP="002D4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9F" w:rsidRPr="005F157C" w:rsidRDefault="002D4E9F" w:rsidP="005F157C">
    <w:pPr>
      <w:pStyle w:val="Header"/>
      <w:jc w:val="center"/>
      <w:rPr>
        <w:rFonts w:ascii="Segoe Script" w:hAnsi="Segoe Script"/>
        <w:sz w:val="44"/>
        <w:szCs w:val="44"/>
      </w:rPr>
    </w:pPr>
    <w:r w:rsidRPr="005F157C">
      <w:rPr>
        <w:rFonts w:ascii="Segoe Script" w:hAnsi="Segoe Script"/>
        <w:sz w:val="44"/>
        <w:szCs w:val="44"/>
      </w:rPr>
      <w:t>Unit 3 Quest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4E9F"/>
    <w:rsid w:val="00051875"/>
    <w:rsid w:val="000715F4"/>
    <w:rsid w:val="00081DC2"/>
    <w:rsid w:val="002D4E9F"/>
    <w:rsid w:val="003E619A"/>
    <w:rsid w:val="003F7EEC"/>
    <w:rsid w:val="005F157C"/>
    <w:rsid w:val="00895057"/>
    <w:rsid w:val="009926A2"/>
    <w:rsid w:val="00ED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86B0"/>
  <w15:docId w15:val="{A3F93BE5-3553-4C96-B3FE-4D47E4EF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4E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4E9F"/>
  </w:style>
  <w:style w:type="paragraph" w:styleId="Footer">
    <w:name w:val="footer"/>
    <w:basedOn w:val="Normal"/>
    <w:link w:val="FooterChar"/>
    <w:uiPriority w:val="99"/>
    <w:semiHidden/>
    <w:unhideWhenUsed/>
    <w:rsid w:val="002D4E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E9F"/>
  </w:style>
  <w:style w:type="paragraph" w:styleId="NoSpacing">
    <w:name w:val="No Spacing"/>
    <w:uiPriority w:val="1"/>
    <w:qFormat/>
    <w:rsid w:val="002D4E9F"/>
    <w:pPr>
      <w:spacing w:after="0" w:line="240" w:lineRule="auto"/>
    </w:pPr>
  </w:style>
  <w:style w:type="table" w:styleId="TableGrid">
    <w:name w:val="Table Grid"/>
    <w:basedOn w:val="TableNormal"/>
    <w:uiPriority w:val="59"/>
    <w:rsid w:val="005F1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Ritter, Tracey</cp:lastModifiedBy>
  <cp:revision>3</cp:revision>
  <dcterms:created xsi:type="dcterms:W3CDTF">2013-12-16T00:55:00Z</dcterms:created>
  <dcterms:modified xsi:type="dcterms:W3CDTF">2017-11-07T16:44:00Z</dcterms:modified>
</cp:coreProperties>
</file>